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CD" w:rsidRDefault="003B7FCD" w:rsidP="003B7FCD">
      <w:pPr>
        <w:pStyle w:val="Default"/>
      </w:pPr>
    </w:p>
    <w:p w:rsidR="003E30B5" w:rsidRDefault="00280054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508">
        <w:rPr>
          <w:rFonts w:cs="Times New Roman,Bold"/>
          <w:b/>
          <w:bCs/>
          <w:sz w:val="28"/>
          <w:szCs w:val="28"/>
        </w:rPr>
        <w:t xml:space="preserve">                      </w:t>
      </w:r>
      <w:r w:rsidR="003E30B5">
        <w:rPr>
          <w:rFonts w:ascii="Times New Roman,Bold" w:hAnsi="Times New Roman,Bold" w:cs="Times New Roman,Bold"/>
          <w:b/>
          <w:bCs/>
          <w:sz w:val="28"/>
          <w:szCs w:val="28"/>
        </w:rPr>
        <w:t>Средства обучения и воспитания</w:t>
      </w:r>
      <w:r w:rsidR="003E30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с обучающимися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(воспитанниками),</w:t>
      </w:r>
      <w:r w:rsidR="00224508">
        <w:rPr>
          <w:rFonts w:ascii="Times New Roman" w:hAnsi="Times New Roman" w:cs="Times New Roman"/>
          <w:sz w:val="28"/>
          <w:szCs w:val="28"/>
        </w:rPr>
        <w:t xml:space="preserve"> в МБДОУ «Детский сад «</w:t>
      </w:r>
      <w:proofErr w:type="spellStart"/>
      <w:r w:rsidR="00224508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используются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средства обучения и воспитания. Согласно п.</w:t>
      </w:r>
      <w:proofErr w:type="gramStart"/>
      <w:r>
        <w:rPr>
          <w:rFonts w:ascii="Times New Roman" w:hAnsi="Times New Roman" w:cs="Times New Roman"/>
          <w:sz w:val="28"/>
          <w:szCs w:val="28"/>
        </w:rPr>
        <w:t>26.ст.</w:t>
      </w:r>
      <w:proofErr w:type="gramEnd"/>
      <w:r>
        <w:rPr>
          <w:rFonts w:ascii="Times New Roman" w:hAnsi="Times New Roman" w:cs="Times New Roman"/>
          <w:sz w:val="28"/>
          <w:szCs w:val="28"/>
        </w:rPr>
        <w:t>2 ФЗ от 29.12.12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273-ФЗ «Об образовании в РФ» к средствам обучения и воспитания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относятся приборы, оборудование, включая спортивное оборудование и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инвентарь, инструменты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музыкальные), учебно-наглядные пособия,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компьютеры, информационно - коммуникативные сети,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аппаратно</w:t>
      </w:r>
      <w:proofErr w:type="spellEnd"/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и аудиовизуальные средства, печатные и электронные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и информационные ресурсы и иные материальные объекты,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для организации образовательной деятельности.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объек</w:t>
      </w:r>
      <w:r w:rsidR="00224508">
        <w:rPr>
          <w:rFonts w:ascii="Times New Roman" w:hAnsi="Times New Roman" w:cs="Times New Roman"/>
          <w:sz w:val="28"/>
          <w:szCs w:val="28"/>
        </w:rPr>
        <w:t>ты МБДОУ «Детский сад «Рябинушка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для проведения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занятий с обучающимися (воспитанниками), а также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разнообразной двигательной активности и музыкальной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детей обеспечены средствами обучения и воспитания: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игровым и учебным оборудованием (игры, учебные пособия, игрушки);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спортивным оборудованием и инвентарем (мячи, обручи, скакалки и др.);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учебно-наглядными пособиями (плакаты, картинки и другое);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музыкальными инструментами (ксилофон, треугольники, трещотки,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и др.);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техническими средствами обучения (магнитофоны и др.);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печатными и иными материальными объектами, необходимыми для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 с обучающимися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(воспитанниками) (книги, энциклопедии и др.).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 и воспитания соответствуют принципу необходимости и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достаточности для организации образовательной работы, медицинского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обслуживания детей, методического оснащения образовательного процесса, а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обеспечения разнообразной двигательной активности и музыкальной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детей дошкольного возраста.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Учебно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наглядные пособия.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Образовательная область «Социально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коммуникативное развитие».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картинок картинкам. «Безопасность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картин, иллюстраций «Профессии»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картинок: «Государственные символы России»; «День Победы».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«Уроки безопасности»: «Если ты один дома»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«Безопасность на дороге», «Правила поведения в общественных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местах»,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Дорожные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знаки», «Предупреждающие дорожные знаки»,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«Строение тела человека».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Образовательная область «Познавательное развитие».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 / серия картин, иллюстраций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Дикие животные /серия картин, иллюстраций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Рептилии и амфибии / Наглядно – дидактическое пособие (3-7 лет)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Насекомые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sz w:val="28"/>
          <w:szCs w:val="28"/>
        </w:rPr>
        <w:t>-7 лет) /Наглядно – дидактическое пособие.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домашние питомцы </w:t>
      </w:r>
      <w:proofErr w:type="gramStart"/>
      <w:r>
        <w:rPr>
          <w:rFonts w:ascii="Times New Roman" w:hAnsi="Times New Roman" w:cs="Times New Roman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sz w:val="28"/>
          <w:szCs w:val="28"/>
        </w:rPr>
        <w:t>-7 лет) /Наглядно – дидактическое пособие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Садовые цветы /Картинки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средней полосы (3-7 лет) /Наглядно – дидактическое пособие.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птицы (3-7 лет) /Наглядно – дидактическое пособие.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(3-7 лет) /Наглядно – дидактическое пособие.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деревья /Тематический словарь в картинках.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огород / Гербарий.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Животный мир Азии/Книга с иллюстрациями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травы / Гербарий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Дерягина Л.Б. Растения и животные России.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 ягоды /Тематический словарь в картинках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/Демонстрационный материал в картинках.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/Наглядно дидактическое пособие (3-7 лет)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/ Развивающее лото (3-5 лет)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живое в лесу, на лугу / Игровой дидактический материал по экологии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Гербарий /демонстрационный материал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любимые мамы / Альбом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Олимпийцы среди нас / Альбом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«Весна», «Зима», «Лето», «Осень»/демонстрационный материал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Транспорт/демонстрационный материал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силы/ демонстрационный материал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нашей Родины / Художники детям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Плакаты: «Ягода», «Овощи», «Фрукты»,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зимующие и перелетные»,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птицы», «В лесу», «Природа (жива – неживая)»,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«Противоположности», «Вычитание», «Сравнение и написание», «Сложение»,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считать», «Веселые часы», «Часовой циферблат».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извястники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 овощи (яблоко, огурец, свекла, редька) – муляжи,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гербарий, кора и древесина; почва и ее состав; нефть и продукты ее переработки;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 и продукты ее переработки; вредители огорода; пчела медоносная; скелет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ящерицы; морской еж; скелет лягушки; морская звезда; окунь; ворона; череп.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Плакаты: внутренние органы; скелет человека; выращивание яблони; растения и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пресного водоема; однолетние овощные культуры.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/Тематический словарь в картинках.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Посуда. Продукты питания. / Тематический словарь в картинках.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Одежда. Обувь. Головные уборы. /Тематический словарь в картинках.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улица, дом. Квартира, мебель/ Тематический словарь в картинках.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Распорядок дня / Рассказы по картинкам.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/Пособие для детей среднего дошкольного возраста. Учусь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/Пособие для детей старшего дошкольного возраста. Учусь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вокруг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>-3 года) /Пособие по развитию речи и ознакомлению с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окружающим.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«Мир в картинках»: «Гжель», «Дымковская игрушка»,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Филимоновкая</w:t>
      </w:r>
      <w:proofErr w:type="spellEnd"/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игрушка», «Городецкая роспись», «Городецкая роспись по дереву»,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>-Майдан», «Хохлома».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Дошкольникам об искусстве 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наглядное пособие для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Дошкольникам об искусстве 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наглядное пособие для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среднего дошкольного возраста.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Дошкольникам об искусстве 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наглядное пособие для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младшего дошкольного возраста.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Лепись, груша, будем кушать! (2-4 года) /Лепка из пластилина.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Серия: «Музыкальные инструменты», «Портреты русских композиторов».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«Конструирование из строительных материалов» для детей 3-4 лет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«Конструирование из строительных материалов» для детей 5-6 лет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«Конструирование из строительных материалов» для детей 6-7 лет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картин и иллюстраций: «Сказки»,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«Произведения и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стихотворения», «Портреты писателей».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«Физическое развитие».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виды спорта/ Альбом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«Распорядок дня».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Электронные учебные издания.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СD диски с музыкой.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4 года жизни).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для детей 6-го года жизни.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5-го года жизни.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ритмика для детей №3.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ритмика для детей №4.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Звуки, голоса и шумы окружающего мира.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песни для детей.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Шедевры русской классики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Вивальди Времена года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Диски с подборкой музыки муз. руководителя.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накопители (познавательные видео, сказки, детская музыка) / в группах у воспитателей.</w:t>
      </w:r>
    </w:p>
    <w:p w:rsidR="003E30B5" w:rsidRDefault="003E30B5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CD" w:rsidRPr="003E30B5" w:rsidRDefault="003B7FCD" w:rsidP="003E3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3B7FCD" w:rsidRPr="003E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5F"/>
    <w:rsid w:val="00224508"/>
    <w:rsid w:val="00242E5F"/>
    <w:rsid w:val="00280054"/>
    <w:rsid w:val="003B7FCD"/>
    <w:rsid w:val="003E30B5"/>
    <w:rsid w:val="00B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F7C"/>
  <w15:chartTrackingRefBased/>
  <w15:docId w15:val="{2C2BB516-D261-4823-94B4-64CCAD79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B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BAC8-0A8B-4F45-9C10-4F2A302A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2022-02-07T09:28:00Z</dcterms:created>
  <dcterms:modified xsi:type="dcterms:W3CDTF">2022-02-08T07:49:00Z</dcterms:modified>
</cp:coreProperties>
</file>